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  <w:t>Консультация для родителей </w:t>
      </w:r>
      <w:r w:rsidRPr="001B7BD4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  <w:br/>
        <w:t>«Безопасность на водоёмах: учим детей старшей и </w:t>
      </w:r>
      <w:r w:rsidRPr="001B7BD4">
        <w:rPr>
          <w:rFonts w:ascii="Times New Roman" w:eastAsia="Times New Roman" w:hAnsi="Times New Roman" w:cs="Times New Roman"/>
          <w:b/>
          <w:bCs/>
          <w:color w:val="0B769F" w:themeColor="accent4" w:themeShade="BF"/>
          <w:kern w:val="0"/>
          <w:sz w:val="40"/>
          <w:szCs w:val="32"/>
          <w:lang w:eastAsia="ru-RU"/>
          <w14:ligatures w14:val="none"/>
        </w:rPr>
        <w:br/>
        <w:t>подготовительной группы правилам поведения»</w:t>
      </w: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Уважаемые родители!</w:t>
      </w:r>
    </w:p>
    <w:p w:rsidR="001B7BD4" w:rsidRDefault="001B7BD4" w:rsidP="001B7BD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Лето — пора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активного отдыха у воды. Дети пяти, семи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лет проявляют особый интерес к играм у водоёмов, но не </w:t>
      </w:r>
    </w:p>
    <w:p w:rsid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всегда осознают связанные с этим опасности. В этой консультации мы подробно расскажем, как объяснить ребёнку правила </w:t>
      </w:r>
      <w:proofErr w:type="gramStart"/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безопасно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-</w:t>
      </w:r>
      <w:proofErr w:type="spellStart"/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го</w:t>
      </w:r>
      <w:proofErr w:type="spellEnd"/>
      <w:proofErr w:type="gramEnd"/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поведения на воде и закрепить их на практике.</w:t>
      </w:r>
    </w:p>
    <w:p w:rsidR="001B7BD4" w:rsidRP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Почему это важно?</w:t>
      </w: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Дети старшего дошкольного возраста:</w:t>
      </w:r>
    </w:p>
    <w:p w:rsidR="001B7BD4" w:rsidRPr="001B7BD4" w:rsidRDefault="001B7BD4" w:rsidP="001B7B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уже достаточно самостоятельны, чтобы отходить от взрослых;</w:t>
      </w:r>
    </w:p>
    <w:p w:rsidR="001B7BD4" w:rsidRPr="001B7BD4" w:rsidRDefault="001B7BD4" w:rsidP="001B7B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проявляют любопытство и могут исследовать опасные места у воды;</w:t>
      </w:r>
    </w:p>
    <w:p w:rsidR="001B7BD4" w:rsidRPr="001B7BD4" w:rsidRDefault="001B7BD4" w:rsidP="001B7B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ещё не умеют адекватно оценивать риски (глубина, течение,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температура воды);</w:t>
      </w:r>
    </w:p>
    <w:p w:rsidR="001B7BD4" w:rsidRPr="001B7BD4" w:rsidRDefault="001B7BD4" w:rsidP="001B7B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 стрессовой ситуации могут растеряться и не позвать на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помощь.</w:t>
      </w:r>
    </w:p>
    <w:p w:rsidR="001B7BD4" w:rsidRDefault="001B7BD4" w:rsidP="001B7BD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Обучение правилам безопасности поможет предотвратить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несчастные случаи и научит ребёнка правильно действовать в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чрезвычайных ситуациях.</w:t>
      </w: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Основные правила, которые нужно объяснить ребёнку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Купаться можно только в присутствии взрослых.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Даже если ребёнок умеет плавать, рядом всегда должен быть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взрослый.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Нельзя заходить в воду без разрешения.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Прежде чем войти в водоём, нужно спросить разрешения у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родителей или воспитателя.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Запрещено играть у воды без присмотра: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толкать друг друга в воду, хватать за ноги, прятаться под водой.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 заплывать за буйки и ограждения.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Они установлены для безопасности: за ними может быть сильное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течение, ямы или холодные ключи.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 прыгать в воду в незнакомых местах.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Дно может быть каменистым, илистым, там могут лежать коряги или мусор.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 плавать на надувных матрасах, кругах, игрушках без присмотра взрослых.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Они могут лопнуть или унести течением.</w:t>
      </w:r>
    </w:p>
    <w:p w:rsid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 подходить к краю пирса, причала, лодки.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Можно </w:t>
      </w:r>
    </w:p>
    <w:p w:rsidR="001B7BD4" w:rsidRP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поскользнуться и упасть в воду.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lastRenderedPageBreak/>
        <w:t>Не купаться в холодной воде долго.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Переохлаждение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вызывает судороги и слабость.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Если устал или испугался — сразу плыть к берегу или звать на помощь.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 нужно стесняться просить помощи.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Если видишь, что кто</w:t>
      </w: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noBreakHyphen/>
        <w:t>то тонет — громко звать взрослых, а не пытаться спасти самостоятельно.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Знать номера экстренных служб:</w:t>
      </w:r>
    </w:p>
    <w:p w:rsidR="001B7BD4" w:rsidRPr="001B7BD4" w:rsidRDefault="001B7BD4" w:rsidP="001B7BD4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112 — единый номер экстренных служб;</w:t>
      </w:r>
    </w:p>
    <w:p w:rsidR="001B7BD4" w:rsidRPr="001B7BD4" w:rsidRDefault="001B7BD4" w:rsidP="001B7BD4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101 — пожарная служба (может помочь в спасении на воде);</w:t>
      </w:r>
    </w:p>
    <w:p w:rsidR="001B7BD4" w:rsidRPr="001B7BD4" w:rsidRDefault="001B7BD4" w:rsidP="001B7BD4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112 или 103 — скорая медицинская помощь.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 купаться сразу после еды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(нужно подождать 1,5–2 часа).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Не играть в местах, откуда можно упасть в воду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(пирсы, волнорезы, мосты, набережные, причалы).</w:t>
      </w:r>
    </w:p>
    <w:p w:rsidR="001B7BD4" w:rsidRPr="001B7BD4" w:rsidRDefault="001B7BD4" w:rsidP="001B7B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Избегать купания в шторм, при сильных волнах и 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течении.</w:t>
      </w:r>
    </w:p>
    <w:p w:rsidR="001B7BD4" w:rsidRPr="001B7BD4" w:rsidRDefault="001B7BD4" w:rsidP="001B7BD4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Как обучать ребёнка в игровой форме?</w:t>
      </w:r>
    </w:p>
    <w:p w:rsidR="001B7BD4" w:rsidRP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Рисование.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Предложите нарисовать «опасные» и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«безопасные» ситуации у воды. Обсудите, почему одни действия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опасны, а другие — нет.</w:t>
      </w:r>
    </w:p>
    <w:p w:rsidR="001B7BD4" w:rsidRP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Сюжетно</w:t>
      </w: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noBreakHyphen/>
        <w:t>ролевые игры.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Разыграйте ситуации: «Что делать, если друг упал в воду?», «Как позвать на помощь?», «Правила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купания».</w:t>
      </w:r>
    </w:p>
    <w:p w:rsidR="001B7BD4" w:rsidRP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Чтение и обсуждение.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Подберите детские книги или сказки о безопасности на воде. После прочтения обсудите с ребёнком, какие правила соблюдали герои, а какие нарушили.</w:t>
      </w:r>
    </w:p>
    <w:p w:rsidR="001B7BD4" w:rsidRP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Прогулка у водоёма.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Если есть возможность, проведите мини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noBreakHyphen/>
        <w:t>экскурсию у реки или озера. Покажите буйки, места для купания,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объясните, почему нельзя заходить в воду в других местах.</w:t>
      </w:r>
    </w:p>
    <w:p w:rsidR="001B7BD4" w:rsidRP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Тренировка вызова экстренных служб.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В безопасной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обстановке потренируйтесь, как правильно говорить с диспетчером: назвать имя, место, коротко описать ситуацию.</w:t>
      </w:r>
    </w:p>
    <w:p w:rsidR="001B7BD4" w:rsidRP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Дидактические игры.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Сделайте карточки с изображениями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опасных и безопасных ситуаций у воды. Пусть ребёнок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раскладывает их по группам и объясняет свой выбор.</w:t>
      </w:r>
    </w:p>
    <w:p w:rsidR="001B7BD4" w:rsidRDefault="001B7BD4" w:rsidP="001B7B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Квест «Юный спасатель».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Придумайте несложную игру с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заданиями: найти «опасный» предмет у воды, показать безопасный путь к купанию, правильно набрать номер 112 и т. д.</w:t>
      </w:r>
    </w:p>
    <w:p w:rsid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lastRenderedPageBreak/>
        <w:t>Что должны сделать родители?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Всегда держать ребёнка в поле зрения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 когда он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находится у воды или в воде.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Выбирать для купания только оборудованные пляжи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с наличием спасателей.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Использовать средства безопасности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для детей,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которые плохо плавают: надувные жилеты (наиболее надёжны),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нарукавники (надевать непосредственно на руки ребёнка), круги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(проверять целостность перед использованием).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Проверять дно водоёма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перед тем, как разрешить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ребёнку зайти в воду: нет ли ям, коряг, острых камней, водорослей.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Объяснять на личном примере: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не купаться в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нетрезвом состоянии, не заплывать за буйки, не прыгать в воду с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высоты в незнакомых местах.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Рассказывать о природных опасностях: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водоворотах,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течениях, холодных ключах, водорослях, которые могут спутать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движения.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Контролировать время купания: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не допускать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переохлаждения, делать перерывы на отдых.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Периодически напоминать о правилах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— это поможет закрепить знания.</w:t>
      </w:r>
    </w:p>
    <w:p w:rsidR="001B7BD4" w:rsidRP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Объяснить, что нельзя шутить, крича «Помогите!» 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без причины.</w:t>
      </w:r>
    </w:p>
    <w:p w:rsidR="001B7BD4" w:rsidRDefault="001B7BD4" w:rsidP="001B7B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По возможности посетить с ребёнком экскурсию в </w:t>
      </w: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спасательной службе или на спасательной станции</w:t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— это произведёт сильное впечатление и надолго запомнится.</w:t>
      </w:r>
    </w:p>
    <w:p w:rsid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:rsidR="001B7BD4" w:rsidRPr="001B7BD4" w:rsidRDefault="001B7BD4" w:rsidP="001B7BD4">
      <w:pPr>
        <w:shd w:val="clear" w:color="auto" w:fill="FFFFFF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b/>
          <w:bCs/>
          <w:color w:val="FF0000"/>
          <w:kern w:val="0"/>
          <w:sz w:val="32"/>
          <w:szCs w:val="32"/>
          <w:lang w:eastAsia="ru-RU"/>
          <w14:ligatures w14:val="none"/>
        </w:rPr>
        <w:t>Типичные ошибки родителей</w:t>
      </w:r>
    </w:p>
    <w:p w:rsidR="001B7BD4" w:rsidRPr="001B7BD4" w:rsidRDefault="001B7BD4" w:rsidP="001B7B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оставлять детей одних у воды даже на короткое время;</w:t>
      </w:r>
    </w:p>
    <w:p w:rsidR="001B7BD4" w:rsidRPr="001B7BD4" w:rsidRDefault="001B7BD4" w:rsidP="001B7B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разрешать ребёнку купаться в необорудованных и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запрещённых местах;</w:t>
      </w:r>
    </w:p>
    <w:p w:rsidR="001B7BD4" w:rsidRPr="001B7BD4" w:rsidRDefault="001B7BD4" w:rsidP="001B7B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доверять надувным средствам (матрасам, кругам) как полной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замене присмотра;</w:t>
      </w:r>
    </w:p>
    <w:p w:rsidR="001B7BD4" w:rsidRPr="001B7BD4" w:rsidRDefault="001B7BD4" w:rsidP="001B7B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игнорировать детские вопросы о воде и безопасности 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br/>
      </w:r>
      <w:bookmarkStart w:id="0" w:name="_GoBack"/>
      <w:bookmarkEnd w:id="0"/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(«потом расскажу», «не лезь»);</w:t>
      </w:r>
    </w:p>
    <w:p w:rsidR="001B7BD4" w:rsidRPr="001B7BD4" w:rsidRDefault="001B7BD4" w:rsidP="001B7B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пугать ребёнка страшными историями без объяснения правил поведения;</w:t>
      </w:r>
    </w:p>
    <w:p w:rsidR="001B7BD4" w:rsidRPr="001B7BD4" w:rsidRDefault="001B7BD4" w:rsidP="001B7B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1B7BD4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купаться в состоянии алкогольного опьянения и позволять это детям.</w:t>
      </w:r>
    </w:p>
    <w:p w:rsidR="00E863F7" w:rsidRPr="001B7BD4" w:rsidRDefault="00E863F7" w:rsidP="001B7BD4">
      <w:pPr>
        <w:spacing w:after="0" w:line="240" w:lineRule="auto"/>
        <w:ind w:firstLine="567"/>
        <w:rPr>
          <w:rFonts w:ascii="Times New Roman" w:hAnsi="Times New Roman" w:cs="Times New Roman"/>
          <w:sz w:val="32"/>
          <w:szCs w:val="32"/>
        </w:rPr>
      </w:pPr>
    </w:p>
    <w:sectPr w:rsidR="00E863F7" w:rsidRPr="001B7BD4" w:rsidSect="001B7B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795"/>
    <w:multiLevelType w:val="multilevel"/>
    <w:tmpl w:val="B1023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72D73"/>
    <w:multiLevelType w:val="multilevel"/>
    <w:tmpl w:val="B16A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E68A9"/>
    <w:multiLevelType w:val="multilevel"/>
    <w:tmpl w:val="C61C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0B7A0B"/>
    <w:multiLevelType w:val="multilevel"/>
    <w:tmpl w:val="B824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0A0E75"/>
    <w:multiLevelType w:val="multilevel"/>
    <w:tmpl w:val="94225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E0"/>
    <w:rsid w:val="000C3976"/>
    <w:rsid w:val="001B7BD4"/>
    <w:rsid w:val="00200DE0"/>
    <w:rsid w:val="00236F6F"/>
    <w:rsid w:val="00E8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0090"/>
  <w15:chartTrackingRefBased/>
  <w15:docId w15:val="{835A577E-A9AF-48A8-8740-0292E7BA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B7B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1B7B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7BD4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1B7BD4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customStyle="1" w:styleId="markdown-word">
    <w:name w:val="markdown-word"/>
    <w:basedOn w:val="a0"/>
    <w:rsid w:val="001B7BD4"/>
  </w:style>
  <w:style w:type="paragraph" w:styleId="a3">
    <w:name w:val="Normal (Web)"/>
    <w:basedOn w:val="a"/>
    <w:uiPriority w:val="99"/>
    <w:semiHidden/>
    <w:unhideWhenUsed/>
    <w:rsid w:val="001B7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2026-03-24T07:27:00Z</dcterms:created>
  <dcterms:modified xsi:type="dcterms:W3CDTF">2026-03-24T07:33:00Z</dcterms:modified>
</cp:coreProperties>
</file>